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440" w:before="440" w:lineRule="auto"/>
        <w:jc w:val="both"/>
        <w:rPr/>
      </w:pPr>
      <w:bookmarkStart w:colFirst="0" w:colLast="0" w:name="_5zxrort5fb2v" w:id="0"/>
      <w:bookmarkEnd w:id="0"/>
      <w:r w:rsidDel="00000000" w:rsidR="00000000" w:rsidRPr="00000000">
        <w:rPr>
          <w:rtl w:val="0"/>
        </w:rPr>
        <w:t xml:space="preserve">Verbale Consiglio direttivo.</w:t>
      </w:r>
    </w:p>
    <w:p w:rsidR="00000000" w:rsidDel="00000000" w:rsidP="00000000" w:rsidRDefault="00000000" w:rsidRPr="00000000" w14:paraId="00000002">
      <w:pPr>
        <w:shd w:fill="ffffff" w:val="clear"/>
        <w:spacing w:after="220" w:before="220" w:lineRule="auto"/>
        <w:jc w:val="both"/>
        <w:rPr>
          <w:i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Alle ore __:___ del __ / ___ / 2024 di è riunito il Consiglio direttivo della ASD ___ presso ____ (</w:t>
      </w:r>
      <w:r w:rsidDel="00000000" w:rsidR="00000000" w:rsidRPr="00000000">
        <w:rPr>
          <w:i w:val="1"/>
          <w:sz w:val="23"/>
          <w:szCs w:val="23"/>
          <w:rtl w:val="0"/>
        </w:rPr>
        <w:t xml:space="preserve">in alternativa:</w:t>
      </w:r>
      <w:r w:rsidDel="00000000" w:rsidR="00000000" w:rsidRPr="00000000">
        <w:rPr>
          <w:sz w:val="23"/>
          <w:szCs w:val="23"/>
          <w:rtl w:val="0"/>
        </w:rPr>
        <w:t xml:space="preserve"> mediante collegamento telematico) per deliberare sul seguente ordine del giorno.</w:t>
        <w:br w:type="textWrapping"/>
        <w:t xml:space="preserve">1. Adesione al servizio proposto dalla LCFC e nomina responsabile </w:t>
      </w:r>
      <w:r w:rsidDel="00000000" w:rsidR="00000000" w:rsidRPr="00000000">
        <w:rPr>
          <w:i w:val="1"/>
          <w:sz w:val="23"/>
          <w:szCs w:val="23"/>
          <w:rtl w:val="0"/>
        </w:rPr>
        <w:t xml:space="preserve">Safeguarding</w:t>
      </w:r>
      <w:r w:rsidDel="00000000" w:rsidR="00000000" w:rsidRPr="00000000">
        <w:rPr>
          <w:sz w:val="23"/>
          <w:szCs w:val="23"/>
          <w:rtl w:val="0"/>
        </w:rPr>
        <w:t xml:space="preserve">.</w:t>
        <w:br w:type="textWrapping"/>
        <w:t xml:space="preserve">Il presidente relaziona.</w:t>
        <w:br w:type="textWrapping"/>
        <w:t xml:space="preserve">Il Consiglio direttivo (all’unanimità o indicare i voti favorevoli, contrari e astenuti) aderisce al servizio proposto della LCFC nei seguenti termini:</w:t>
        <w:br w:type="textWrapping"/>
        <w:t xml:space="preserve">1) il costo delle competenze dovute al responsabile </w:t>
      </w:r>
      <w:r w:rsidDel="00000000" w:rsidR="00000000" w:rsidRPr="00000000">
        <w:rPr>
          <w:i w:val="1"/>
          <w:sz w:val="23"/>
          <w:szCs w:val="23"/>
          <w:rtl w:val="0"/>
        </w:rPr>
        <w:t xml:space="preserve">Safeguarding</w:t>
      </w:r>
      <w:r w:rsidDel="00000000" w:rsidR="00000000" w:rsidRPr="00000000">
        <w:rPr>
          <w:sz w:val="23"/>
          <w:szCs w:val="23"/>
          <w:rtl w:val="0"/>
        </w:rPr>
        <w:t xml:space="preserve"> per l’attività ordinaria è a carico della LCFC,</w:t>
        <w:br w:type="textWrapping"/>
        <w:t xml:space="preserve">2) il costo del singolo procedimento è integralmente a carico dell’associazione a cui attiene.</w:t>
        <w:br w:type="textWrapping"/>
        <w:t xml:space="preserve">Nomina conseguentemente come propria responsabile </w:t>
      </w:r>
      <w:r w:rsidDel="00000000" w:rsidR="00000000" w:rsidRPr="00000000">
        <w:rPr>
          <w:i w:val="1"/>
          <w:sz w:val="23"/>
          <w:szCs w:val="23"/>
          <w:rtl w:val="0"/>
        </w:rPr>
        <w:t xml:space="preserve">Safeguarding </w:t>
      </w:r>
      <w:r w:rsidDel="00000000" w:rsidR="00000000" w:rsidRPr="00000000">
        <w:rPr>
          <w:sz w:val="23"/>
          <w:szCs w:val="23"/>
          <w:rtl w:val="0"/>
        </w:rPr>
        <w:t xml:space="preserve">l’avvocata Pina Rifiorati di Udine.</w:t>
        <w:br w:type="textWrapping"/>
      </w:r>
      <w:r w:rsidDel="00000000" w:rsidR="00000000" w:rsidRPr="00000000">
        <w:rPr>
          <w:i w:val="1"/>
          <w:sz w:val="23"/>
          <w:szCs w:val="23"/>
          <w:rtl w:val="0"/>
        </w:rPr>
        <w:t xml:space="preserve">Firme presidente e segretario verbalizzante.</w:t>
      </w:r>
    </w:p>
    <w:p w:rsidR="00000000" w:rsidDel="00000000" w:rsidP="00000000" w:rsidRDefault="00000000" w:rsidRPr="00000000" w14:paraId="00000003">
      <w:pPr>
        <w:pStyle w:val="Heading1"/>
        <w:spacing w:after="440" w:before="440" w:lineRule="auto"/>
        <w:jc w:val="both"/>
        <w:rPr/>
      </w:pPr>
      <w:bookmarkStart w:colFirst="0" w:colLast="0" w:name="_srk8snp6j95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440" w:before="440" w:lineRule="auto"/>
        <w:jc w:val="both"/>
        <w:rPr/>
      </w:pPr>
      <w:bookmarkStart w:colFirst="0" w:colLast="0" w:name="_lrv1o76zyh2m" w:id="2"/>
      <w:bookmarkEnd w:id="2"/>
      <w:r w:rsidDel="00000000" w:rsidR="00000000" w:rsidRPr="00000000">
        <w:rPr>
          <w:rtl w:val="0"/>
        </w:rPr>
        <w:t xml:space="preserve">Dichiarazione da inviare per email a info@lcfc.it.</w:t>
      </w:r>
    </w:p>
    <w:p w:rsidR="00000000" w:rsidDel="00000000" w:rsidP="00000000" w:rsidRDefault="00000000" w:rsidRPr="00000000" w14:paraId="00000005">
      <w:pPr>
        <w:shd w:fill="ffffff" w:val="clear"/>
        <w:spacing w:after="220" w:before="220" w:lineRule="auto"/>
        <w:jc w:val="both"/>
        <w:rPr>
          <w:i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Il ___ / ___ / 2024 il Consiglio Direttivo dell’ASD _____ ha deliberato di aderire al servizio proposto della Lega Calcio Friuli Collinare, nominando Responsabile Safeguarding l’avvocata Pina Rifiorati di Udine. Nell’aderire a tale servizio il Consiglio Direttivo ha preso atto che il costo per l’attività ordinaria del Responsabile è sostenuto dalla Lega Calcio Friuli Collinare, mentre qualora la nostra associazione dovesse essere interessata a un procedimento, la stessa si obbliga a sostenere i relativi costi rimborsandoli alla Lega Calcio Friuli Collinare.</w:t>
        <w:br w:type="textWrapping"/>
      </w:r>
      <w:r w:rsidDel="00000000" w:rsidR="00000000" w:rsidRPr="00000000">
        <w:rPr>
          <w:i w:val="1"/>
          <w:sz w:val="23"/>
          <w:szCs w:val="23"/>
          <w:rtl w:val="0"/>
        </w:rPr>
        <w:t xml:space="preserve">Data __ / ___ / 2024</w:t>
        <w:br w:type="textWrapping"/>
        <w:t xml:space="preserve">Firma Presidente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